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40B3" w14:textId="77777777" w:rsidR="00520EE2" w:rsidRDefault="00520EE2" w:rsidP="00520EE2">
      <w:pPr>
        <w:jc w:val="center"/>
        <w:rPr>
          <w:b/>
          <w:bCs/>
        </w:rPr>
      </w:pPr>
    </w:p>
    <w:p w14:paraId="5403D095" w14:textId="77777777" w:rsidR="00520EE2" w:rsidRPr="00520EE2" w:rsidRDefault="00520EE2" w:rsidP="00520EE2">
      <w:pPr>
        <w:rPr>
          <w:rFonts w:asciiTheme="minorHAnsi" w:hAnsiTheme="minorHAnsi" w:cstheme="minorHAnsi"/>
        </w:rPr>
      </w:pPr>
    </w:p>
    <w:p w14:paraId="309EC199" w14:textId="77777777" w:rsidR="00C94931" w:rsidRDefault="001801E7" w:rsidP="00520EE2">
      <w:pPr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</w:rPr>
        <w:t>Заполните опросный лист</w:t>
      </w:r>
      <w:r w:rsidR="007B43A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и отправьте его на </w:t>
      </w:r>
      <w:r w:rsidR="00C94931">
        <w:rPr>
          <w:rFonts w:asciiTheme="minorHAnsi" w:hAnsiTheme="minorHAnsi" w:cstheme="minorHAnsi"/>
          <w:b/>
          <w:bCs/>
        </w:rPr>
        <w:t xml:space="preserve">адрес: </w:t>
      </w:r>
      <w:hyperlink r:id="rId7" w:history="1">
        <w:r w:rsidR="00C94931" w:rsidRPr="004E6035">
          <w:rPr>
            <w:rStyle w:val="ab"/>
            <w:rFonts w:asciiTheme="minorHAnsi" w:hAnsiTheme="minorHAnsi" w:cstheme="minorHAnsi"/>
            <w:b/>
            <w:bCs/>
            <w:lang w:val="en-US"/>
          </w:rPr>
          <w:t>zapros</w:t>
        </w:r>
        <w:r w:rsidR="00C94931" w:rsidRPr="004E6035">
          <w:rPr>
            <w:rStyle w:val="ab"/>
            <w:rFonts w:asciiTheme="minorHAnsi" w:hAnsiTheme="minorHAnsi" w:cstheme="minorHAnsi"/>
            <w:b/>
            <w:bCs/>
          </w:rPr>
          <w:t>@</w:t>
        </w:r>
        <w:r w:rsidR="00C94931" w:rsidRPr="004E6035">
          <w:rPr>
            <w:rStyle w:val="ab"/>
            <w:rFonts w:asciiTheme="minorHAnsi" w:hAnsiTheme="minorHAnsi" w:cstheme="minorHAnsi"/>
            <w:b/>
            <w:bCs/>
            <w:lang w:val="en-US"/>
          </w:rPr>
          <w:t>atlants</w:t>
        </w:r>
        <w:r w:rsidR="00C94931" w:rsidRPr="004E6035">
          <w:rPr>
            <w:rStyle w:val="ab"/>
            <w:rFonts w:asciiTheme="minorHAnsi" w:hAnsiTheme="minorHAnsi" w:cstheme="minorHAnsi"/>
            <w:b/>
            <w:bCs/>
          </w:rPr>
          <w:t>.</w:t>
        </w:r>
        <w:r w:rsidR="00C94931" w:rsidRPr="004E6035">
          <w:rPr>
            <w:rStyle w:val="ab"/>
            <w:rFonts w:asciiTheme="minorHAnsi" w:hAnsiTheme="minorHAnsi" w:cstheme="minorHAnsi"/>
            <w:b/>
            <w:bCs/>
            <w:lang w:val="en-US"/>
          </w:rPr>
          <w:t>pro</w:t>
        </w:r>
      </w:hyperlink>
      <w:r w:rsidR="00C94931" w:rsidRPr="00C94931">
        <w:rPr>
          <w:rFonts w:asciiTheme="minorHAnsi" w:hAnsiTheme="minorHAnsi" w:cstheme="minorHAnsi"/>
          <w:b/>
          <w:bCs/>
        </w:rPr>
        <w:t xml:space="preserve"> </w:t>
      </w:r>
    </w:p>
    <w:p w14:paraId="3165C77C" w14:textId="5CC94667" w:rsidR="00520EE2" w:rsidRDefault="00520EE2" w:rsidP="00520EE2">
      <w:pPr>
        <w:jc w:val="center"/>
        <w:rPr>
          <w:rFonts w:asciiTheme="minorHAnsi" w:hAnsiTheme="minorHAnsi" w:cstheme="minorHAnsi"/>
          <w:b/>
          <w:bCs/>
        </w:rPr>
      </w:pPr>
      <w:r w:rsidRPr="00520EE2">
        <w:rPr>
          <w:rFonts w:asciiTheme="minorHAnsi" w:hAnsiTheme="minorHAnsi" w:cstheme="minorHAnsi"/>
          <w:b/>
          <w:bCs/>
        </w:rPr>
        <w:t xml:space="preserve">для подготовки коммерческого предложения </w:t>
      </w:r>
    </w:p>
    <w:p w14:paraId="25A6A0C1" w14:textId="77777777" w:rsidR="007B43A9" w:rsidRPr="007B43A9" w:rsidRDefault="007B43A9" w:rsidP="00520EE2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e"/>
        <w:tblW w:w="9493" w:type="dxa"/>
        <w:tblInd w:w="988" w:type="dxa"/>
        <w:tblLook w:val="04A0" w:firstRow="1" w:lastRow="0" w:firstColumn="1" w:lastColumn="0" w:noHBand="0" w:noVBand="1"/>
      </w:tblPr>
      <w:tblGrid>
        <w:gridCol w:w="704"/>
        <w:gridCol w:w="3823"/>
        <w:gridCol w:w="4966"/>
      </w:tblGrid>
      <w:tr w:rsidR="00520EE2" w:rsidRPr="00520EE2" w14:paraId="289E0608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B458" w14:textId="77777777" w:rsidR="00520EE2" w:rsidRPr="00520EE2" w:rsidRDefault="00520EE2" w:rsidP="00520EE2">
            <w:pPr>
              <w:jc w:val="center"/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4B6" w14:textId="77777777" w:rsidR="00520EE2" w:rsidRPr="00520EE2" w:rsidRDefault="00520EE2" w:rsidP="00520EE2">
            <w:pPr>
              <w:jc w:val="center"/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Вопрос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7B33" w14:textId="77777777" w:rsidR="00520EE2" w:rsidRPr="00520EE2" w:rsidRDefault="00520EE2" w:rsidP="00520EE2">
            <w:pPr>
              <w:jc w:val="center"/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Ответ</w:t>
            </w:r>
          </w:p>
        </w:tc>
      </w:tr>
      <w:tr w:rsidR="00520EE2" w:rsidRPr="00520EE2" w14:paraId="009E7DB9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24B7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6915" w14:textId="25C8FDE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 xml:space="preserve">Общее описание объекта (тип трубопровода, </w:t>
            </w:r>
            <w:r w:rsidR="005235F2">
              <w:rPr>
                <w:rFonts w:asciiTheme="minorHAnsi" w:hAnsiTheme="minorHAnsi" w:cstheme="minorHAnsi"/>
              </w:rPr>
              <w:t xml:space="preserve">диаметры, </w:t>
            </w:r>
            <w:r w:rsidRPr="00520EE2">
              <w:rPr>
                <w:rFonts w:asciiTheme="minorHAnsi" w:hAnsiTheme="minorHAnsi" w:cstheme="minorHAnsi"/>
              </w:rPr>
              <w:t xml:space="preserve">протяженность, наличие фитингов, запорных элементов, колодцев и </w:t>
            </w:r>
            <w:proofErr w:type="gramStart"/>
            <w:r w:rsidRPr="00520EE2">
              <w:rPr>
                <w:rFonts w:asciiTheme="minorHAnsi" w:hAnsiTheme="minorHAnsi" w:cstheme="minorHAnsi"/>
              </w:rPr>
              <w:t>т.д.</w:t>
            </w:r>
            <w:proofErr w:type="gramEnd"/>
            <w:r w:rsidRPr="00520EE2">
              <w:rPr>
                <w:rFonts w:asciiTheme="minorHAnsi" w:hAnsiTheme="minorHAnsi" w:cstheme="minorHAnsi"/>
              </w:rPr>
              <w:t>) предостав</w:t>
            </w:r>
            <w:r w:rsidR="00107736">
              <w:rPr>
                <w:rFonts w:asciiTheme="minorHAnsi" w:hAnsiTheme="minorHAnsi" w:cstheme="minorHAnsi"/>
              </w:rPr>
              <w:t>ьте</w:t>
            </w:r>
            <w:r w:rsidRPr="00520EE2">
              <w:rPr>
                <w:rFonts w:asciiTheme="minorHAnsi" w:hAnsiTheme="minorHAnsi" w:cstheme="minorHAnsi"/>
              </w:rPr>
              <w:t xml:space="preserve"> проект</w:t>
            </w:r>
            <w:r w:rsidR="00107736">
              <w:rPr>
                <w:rFonts w:asciiTheme="minorHAnsi" w:hAnsiTheme="minorHAnsi" w:cstheme="minorHAnsi"/>
              </w:rPr>
              <w:t>,</w:t>
            </w:r>
            <w:r w:rsidRPr="00520EE2">
              <w:rPr>
                <w:rFonts w:asciiTheme="minorHAnsi" w:hAnsiTheme="minorHAnsi" w:cstheme="minorHAnsi"/>
              </w:rPr>
              <w:t xml:space="preserve"> по возможности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3FC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22AF24E6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C725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55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Адрес объекта или координаты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2F3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61ACA75D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3F4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8730" w14:textId="3E0D4EBD" w:rsidR="00520EE2" w:rsidRPr="00520EE2" w:rsidRDefault="00C94931" w:rsidP="00520E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Тип прокладки: на</w:t>
            </w:r>
            <w:r w:rsidR="00520EE2" w:rsidRPr="00520EE2">
              <w:rPr>
                <w:rFonts w:asciiTheme="minorHAnsi" w:hAnsiTheme="minorHAnsi" w:cstheme="minorHAnsi"/>
              </w:rPr>
              <w:t xml:space="preserve"> земле, в котловане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520EE2" w:rsidRPr="00520EE2">
              <w:rPr>
                <w:rFonts w:asciiTheme="minorHAnsi" w:hAnsiTheme="minorHAnsi" w:cstheme="minorHAnsi"/>
              </w:rPr>
              <w:t>в траншее</w:t>
            </w:r>
            <w:r>
              <w:rPr>
                <w:rFonts w:asciiTheme="minorHAnsi" w:hAnsiTheme="minorHAnsi" w:cstheme="minorHAnsi"/>
              </w:rPr>
              <w:t>, ГН</w:t>
            </w:r>
            <w:r w:rsidR="005235F2">
              <w:rPr>
                <w:rFonts w:asciiTheme="minorHAnsi" w:hAnsiTheme="minorHAnsi" w:cstheme="minorHAnsi"/>
              </w:rPr>
              <w:t>Б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FD4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6ACAD7D4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25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F82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Требуемое количество стыков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07E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7599A63D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D9DA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4129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Требуется ли НАКС на аппарат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7E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728FA004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7AC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1D0C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Требуется ли протокол сварки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485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1D1BA994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A128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3DFE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Требуемый срок начала работы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78A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2F95C957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F3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CD85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Требуемый срок завершения работы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51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3D401F8B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E620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1319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Наличие электропитания на объекте (предоставляется ли генератор)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5C5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24257C25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DD54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473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Наличие помощников сварщика на объекте, которых можно задействовать и условия их использования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698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7B26573D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6764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9E6" w14:textId="2AC14CC1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Наличие подъемного механизма на площадке (экскаватор, кран), который можно задействовать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0CD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1E17F05B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B5C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351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Наличие бытовок для проживания сварщиков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3C2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520EE2" w:rsidRPr="00520EE2" w14:paraId="7A3CDD07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599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CD73" w14:textId="284D5611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  <w:r w:rsidRPr="00520EE2">
              <w:rPr>
                <w:rFonts w:asciiTheme="minorHAnsi" w:hAnsiTheme="minorHAnsi" w:cstheme="minorHAnsi"/>
              </w:rPr>
              <w:t>Расчет с НДС или без НДС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776" w14:textId="77777777" w:rsidR="00520EE2" w:rsidRPr="00520EE2" w:rsidRDefault="00520EE2" w:rsidP="00520EE2">
            <w:pPr>
              <w:rPr>
                <w:rFonts w:asciiTheme="minorHAnsi" w:hAnsiTheme="minorHAnsi" w:cstheme="minorHAnsi"/>
              </w:rPr>
            </w:pPr>
          </w:p>
        </w:tc>
      </w:tr>
      <w:tr w:rsidR="00107736" w:rsidRPr="00520EE2" w14:paraId="3C36CBEB" w14:textId="77777777" w:rsidTr="00520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AB9" w14:textId="4EF82DA6" w:rsidR="00107736" w:rsidRPr="00520EE2" w:rsidRDefault="00107736" w:rsidP="00520E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25B" w14:textId="4366AFEF" w:rsidR="00107736" w:rsidRPr="00520EE2" w:rsidRDefault="00107736" w:rsidP="00520E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Контактные данные</w:t>
            </w:r>
            <w:r w:rsidR="004A3945">
              <w:rPr>
                <w:rFonts w:asciiTheme="minorHAnsi" w:hAnsiTheme="minorHAnsi" w:cstheme="minorHAnsi"/>
              </w:rPr>
              <w:t xml:space="preserve"> специалиста по техническим вопросам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AEA" w14:textId="77777777" w:rsidR="00107736" w:rsidRPr="00520EE2" w:rsidRDefault="00107736" w:rsidP="00520EE2">
            <w:pPr>
              <w:rPr>
                <w:rFonts w:asciiTheme="minorHAnsi" w:hAnsiTheme="minorHAnsi" w:cstheme="minorHAnsi"/>
              </w:rPr>
            </w:pPr>
          </w:p>
        </w:tc>
      </w:tr>
    </w:tbl>
    <w:p w14:paraId="0BF85CCB" w14:textId="77777777" w:rsidR="00520EE2" w:rsidRPr="00520EE2" w:rsidRDefault="00520EE2" w:rsidP="00520EE2">
      <w:pPr>
        <w:rPr>
          <w:rFonts w:asciiTheme="minorHAnsi" w:hAnsiTheme="minorHAnsi" w:cstheme="minorHAnsi"/>
        </w:rPr>
      </w:pPr>
    </w:p>
    <w:p w14:paraId="520C85FA" w14:textId="77777777" w:rsidR="00520EE2" w:rsidRPr="00520EE2" w:rsidRDefault="00520EE2" w:rsidP="00520EE2">
      <w:pPr>
        <w:rPr>
          <w:rFonts w:asciiTheme="minorHAnsi" w:hAnsiTheme="minorHAnsi" w:cstheme="minorHAnsi"/>
        </w:rPr>
      </w:pPr>
    </w:p>
    <w:p w14:paraId="457CA46F" w14:textId="77777777" w:rsidR="00520EE2" w:rsidRPr="00520EE2" w:rsidRDefault="00520EE2" w:rsidP="00520EE2">
      <w:pPr>
        <w:rPr>
          <w:rFonts w:asciiTheme="minorHAnsi" w:hAnsiTheme="minorHAnsi" w:cstheme="minorHAnsi"/>
        </w:rPr>
      </w:pPr>
    </w:p>
    <w:p w14:paraId="53795E1A" w14:textId="4B085B77" w:rsidR="00410F5F" w:rsidRPr="00520EE2" w:rsidRDefault="00410F5F" w:rsidP="00520EE2">
      <w:pPr>
        <w:rPr>
          <w:rFonts w:asciiTheme="minorHAnsi" w:hAnsiTheme="minorHAnsi" w:cstheme="minorHAnsi"/>
        </w:rPr>
      </w:pPr>
    </w:p>
    <w:sectPr w:rsidR="00410F5F" w:rsidRPr="00520EE2" w:rsidSect="00520EE2">
      <w:headerReference w:type="default" r:id="rId8"/>
      <w:footerReference w:type="default" r:id="rId9"/>
      <w:headerReference w:type="first" r:id="rId10"/>
      <w:pgSz w:w="11910" w:h="16840"/>
      <w:pgMar w:top="820" w:right="995" w:bottom="280" w:left="320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6F634" w14:textId="77777777" w:rsidR="00B44741" w:rsidRDefault="00B44741" w:rsidP="005162FA">
      <w:r>
        <w:separator/>
      </w:r>
    </w:p>
  </w:endnote>
  <w:endnote w:type="continuationSeparator" w:id="0">
    <w:p w14:paraId="7F39B0B2" w14:textId="77777777" w:rsidR="00B44741" w:rsidRDefault="00B44741" w:rsidP="0051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987F" w14:textId="296D6ED3" w:rsidR="00211CDE" w:rsidRPr="00211CDE" w:rsidRDefault="00211CDE" w:rsidP="00211CDE">
    <w:pPr>
      <w:pStyle w:val="ac"/>
      <w:spacing w:before="40"/>
      <w:jc w:val="right"/>
      <w:rPr>
        <w:rFonts w:ascii="Tahoma" w:hAnsi="Tahoma" w:cs="Tahoma"/>
        <w:color w:val="000000" w:themeColor="text1"/>
        <w:sz w:val="18"/>
        <w:szCs w:val="18"/>
        <w:u w:val="single"/>
      </w:rPr>
    </w:pPr>
  </w:p>
  <w:p w14:paraId="60979CE9" w14:textId="77777777" w:rsidR="00211CDE" w:rsidRDefault="00211C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FE41" w14:textId="77777777" w:rsidR="00B44741" w:rsidRDefault="00B44741" w:rsidP="005162FA">
      <w:r>
        <w:separator/>
      </w:r>
    </w:p>
  </w:footnote>
  <w:footnote w:type="continuationSeparator" w:id="0">
    <w:p w14:paraId="725ACC96" w14:textId="77777777" w:rsidR="00B44741" w:rsidRDefault="00B44741" w:rsidP="0051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e"/>
      <w:tblW w:w="111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6"/>
      <w:gridCol w:w="4410"/>
      <w:gridCol w:w="4253"/>
    </w:tblGrid>
    <w:tr w:rsidR="00520078" w:rsidRPr="00D52E23" w14:paraId="30D65634" w14:textId="77777777" w:rsidTr="00520078">
      <w:trPr>
        <w:trHeight w:val="1708"/>
      </w:trPr>
      <w:tc>
        <w:tcPr>
          <w:tcW w:w="2536" w:type="dxa"/>
          <w:vAlign w:val="center"/>
        </w:tcPr>
        <w:p w14:paraId="60415105" w14:textId="713277A1" w:rsidR="00520078" w:rsidRDefault="00520078" w:rsidP="00520078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  <w:r w:rsidRPr="004F73E9">
            <w:rPr>
              <w:rFonts w:ascii="Tahoma" w:hAnsi="Tahoma" w:cs="Tahoma"/>
              <w:b/>
              <w:noProof/>
              <w:color w:val="0C53BC"/>
              <w:sz w:val="36"/>
              <w:szCs w:val="36"/>
            </w:rPr>
            <w:drawing>
              <wp:inline distT="0" distB="0" distL="0" distR="0" wp14:anchorId="5048350B" wp14:editId="02542808">
                <wp:extent cx="1310989" cy="1013460"/>
                <wp:effectExtent l="0" t="0" r="0" b="0"/>
                <wp:docPr id="39" name="Рисунок 39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00" r="194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989" cy="101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4023C606" w14:textId="77777777" w:rsidR="00520078" w:rsidRDefault="00520078" w:rsidP="00520078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</w:p>
        <w:p w14:paraId="12E3304A" w14:textId="30336E86" w:rsidR="00520078" w:rsidRPr="00C6440A" w:rsidRDefault="00520078" w:rsidP="00520078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  <w:r w:rsidRPr="00C6440A">
            <w:rPr>
              <w:rFonts w:ascii="Tahoma" w:hAnsi="Tahoma" w:cs="Tahoma"/>
              <w:b/>
              <w:color w:val="0C53BC"/>
              <w:sz w:val="52"/>
              <w:szCs w:val="52"/>
            </w:rPr>
            <w:t>Атлант-Сервис</w:t>
          </w:r>
          <w:r w:rsidRPr="00211CDE">
            <w:rPr>
              <w:rFonts w:cstheme="minorHAnsi"/>
              <w:sz w:val="20"/>
              <w:szCs w:val="20"/>
            </w:rPr>
            <w:t xml:space="preserve"> Общество с ограниченной ответственностью</w:t>
          </w:r>
        </w:p>
      </w:tc>
      <w:tc>
        <w:tcPr>
          <w:tcW w:w="4253" w:type="dxa"/>
          <w:vAlign w:val="center"/>
        </w:tcPr>
        <w:p w14:paraId="37F40EA2" w14:textId="77777777" w:rsidR="00520078" w:rsidRPr="00653079" w:rsidRDefault="00520078" w:rsidP="00520078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143025, Московская область, </w:t>
          </w:r>
        </w:p>
        <w:p w14:paraId="0975B4AF" w14:textId="77777777" w:rsidR="00520078" w:rsidRPr="00653079" w:rsidRDefault="00520078" w:rsidP="00520078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653079">
            <w:rPr>
              <w:rFonts w:asciiTheme="minorHAnsi" w:hAnsiTheme="minorHAnsi" w:cstheme="minorHAnsi"/>
              <w:sz w:val="20"/>
              <w:szCs w:val="20"/>
            </w:rPr>
            <w:t>г.о</w:t>
          </w:r>
          <w:proofErr w:type="spellEnd"/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. Одинцовский, </w:t>
          </w:r>
          <w:proofErr w:type="spellStart"/>
          <w:r w:rsidRPr="00653079">
            <w:rPr>
              <w:rFonts w:asciiTheme="minorHAnsi" w:hAnsiTheme="minorHAnsi" w:cstheme="minorHAnsi"/>
              <w:sz w:val="20"/>
              <w:szCs w:val="20"/>
            </w:rPr>
            <w:t>рп</w:t>
          </w:r>
          <w:proofErr w:type="spellEnd"/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 Новоивановское, </w:t>
          </w:r>
        </w:p>
        <w:p w14:paraId="1C8407D2" w14:textId="28E23771" w:rsidR="00520078" w:rsidRPr="00653079" w:rsidRDefault="00520078" w:rsidP="00520078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653079">
            <w:rPr>
              <w:rFonts w:asciiTheme="minorHAnsi" w:hAnsiTheme="minorHAnsi" w:cstheme="minorHAnsi"/>
              <w:sz w:val="20"/>
              <w:szCs w:val="20"/>
            </w:rPr>
            <w:t>ул. Западная, стр. 100, этаж 2, пом. В53</w:t>
          </w:r>
        </w:p>
        <w:p w14:paraId="76C89E85" w14:textId="09763D25" w:rsidR="00653079" w:rsidRPr="00C52AAB" w:rsidRDefault="00520078" w:rsidP="00520078">
          <w:pPr>
            <w:pStyle w:val="ac"/>
            <w:spacing w:before="40"/>
            <w:jc w:val="right"/>
            <w:rPr>
              <w:rFonts w:cstheme="minorHAnsi"/>
              <w:color w:val="000000" w:themeColor="text1"/>
              <w:sz w:val="20"/>
              <w:szCs w:val="20"/>
            </w:rPr>
          </w:pPr>
          <w:r w:rsidRPr="00653079">
            <w:rPr>
              <w:rFonts w:cstheme="minorHAnsi"/>
              <w:sz w:val="20"/>
              <w:szCs w:val="20"/>
            </w:rPr>
            <w:t>Тел</w:t>
          </w:r>
          <w:r w:rsidRPr="00C52AAB">
            <w:rPr>
              <w:rFonts w:cstheme="minorHAnsi"/>
              <w:sz w:val="20"/>
              <w:szCs w:val="20"/>
            </w:rPr>
            <w:t xml:space="preserve">.: </w:t>
          </w:r>
          <w:r w:rsidRPr="00C52AAB">
            <w:rPr>
              <w:rFonts w:cstheme="minorHAnsi"/>
              <w:color w:val="000000" w:themeColor="text1"/>
              <w:sz w:val="20"/>
              <w:szCs w:val="20"/>
            </w:rPr>
            <w:t>+7 (495)</w:t>
          </w:r>
          <w:r w:rsidRPr="00653079">
            <w:rPr>
              <w:rFonts w:cstheme="minorHAnsi"/>
              <w:color w:val="000000" w:themeColor="text1"/>
              <w:sz w:val="20"/>
              <w:szCs w:val="20"/>
              <w:lang w:val="en-US"/>
            </w:rPr>
            <w:t> </w:t>
          </w:r>
          <w:r w:rsidRPr="00C52AAB">
            <w:rPr>
              <w:rFonts w:cstheme="minorHAnsi"/>
              <w:color w:val="000000" w:themeColor="text1"/>
              <w:sz w:val="20"/>
              <w:szCs w:val="20"/>
            </w:rPr>
            <w:t>822-00-58</w:t>
          </w:r>
        </w:p>
        <w:p w14:paraId="44CE13B1" w14:textId="3468A534" w:rsidR="00520078" w:rsidRPr="00AC367C" w:rsidRDefault="00520078" w:rsidP="00520078">
          <w:pPr>
            <w:pStyle w:val="ac"/>
            <w:spacing w:before="40"/>
            <w:jc w:val="right"/>
            <w:rPr>
              <w:rFonts w:cstheme="minorHAnsi"/>
              <w:color w:val="000000" w:themeColor="text1"/>
              <w:sz w:val="20"/>
              <w:szCs w:val="20"/>
            </w:rPr>
          </w:pPr>
          <w:r w:rsidRPr="00AC367C">
            <w:rPr>
              <w:rFonts w:cstheme="minorHAnsi"/>
              <w:color w:val="000000" w:themeColor="text1"/>
              <w:sz w:val="20"/>
              <w:szCs w:val="20"/>
            </w:rPr>
            <w:t xml:space="preserve"> </w:t>
          </w:r>
          <w:r w:rsidRPr="00653079">
            <w:rPr>
              <w:rFonts w:cstheme="minorHAnsi"/>
              <w:color w:val="000000" w:themeColor="text1"/>
              <w:sz w:val="20"/>
              <w:szCs w:val="20"/>
              <w:lang w:val="en-US"/>
            </w:rPr>
            <w:t>Email</w:t>
          </w:r>
          <w:r w:rsidRPr="00AC367C">
            <w:rPr>
              <w:rFonts w:cstheme="minorHAnsi"/>
              <w:color w:val="000000" w:themeColor="text1"/>
              <w:sz w:val="20"/>
              <w:szCs w:val="20"/>
            </w:rPr>
            <w:t xml:space="preserve">: </w:t>
          </w:r>
          <w:r w:rsidR="00D52E23">
            <w:rPr>
              <w:rFonts w:cstheme="minorHAnsi"/>
              <w:color w:val="000000" w:themeColor="text1"/>
              <w:sz w:val="20"/>
              <w:szCs w:val="20"/>
              <w:lang w:val="en-US"/>
            </w:rPr>
            <w:t>info</w:t>
          </w:r>
          <w:r w:rsidRPr="00AC367C">
            <w:rPr>
              <w:rFonts w:cstheme="minorHAnsi"/>
              <w:sz w:val="20"/>
              <w:szCs w:val="20"/>
            </w:rPr>
            <w:t>@</w:t>
          </w:r>
          <w:r w:rsidRPr="00653079">
            <w:rPr>
              <w:rFonts w:cstheme="minorHAnsi"/>
              <w:sz w:val="20"/>
              <w:szCs w:val="20"/>
              <w:lang w:val="en-US"/>
            </w:rPr>
            <w:t>atlant</w:t>
          </w:r>
          <w:r w:rsidRPr="00AC367C">
            <w:rPr>
              <w:rFonts w:cstheme="minorHAnsi"/>
              <w:sz w:val="20"/>
              <w:szCs w:val="20"/>
            </w:rPr>
            <w:t>-</w:t>
          </w:r>
          <w:r w:rsidR="00D52E23">
            <w:rPr>
              <w:rFonts w:cstheme="minorHAnsi"/>
              <w:sz w:val="20"/>
              <w:szCs w:val="20"/>
              <w:lang w:val="en-US"/>
            </w:rPr>
            <w:t>servis</w:t>
          </w:r>
          <w:r w:rsidRPr="00AC367C">
            <w:rPr>
              <w:rFonts w:cstheme="minorHAnsi"/>
              <w:sz w:val="20"/>
              <w:szCs w:val="20"/>
            </w:rPr>
            <w:t>.</w:t>
          </w:r>
          <w:r w:rsidR="00D52E23">
            <w:rPr>
              <w:rFonts w:cstheme="minorHAnsi"/>
              <w:sz w:val="20"/>
              <w:szCs w:val="20"/>
              <w:lang w:val="en-US"/>
            </w:rPr>
            <w:t>pro</w:t>
          </w:r>
        </w:p>
      </w:tc>
    </w:tr>
  </w:tbl>
  <w:p w14:paraId="24D9C325" w14:textId="58EED031" w:rsidR="00114A61" w:rsidRPr="002E7794" w:rsidRDefault="004A3945" w:rsidP="002E7794">
    <w:pPr>
      <w:pStyle w:val="ac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pict w14:anchorId="43985C79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e"/>
      <w:tblW w:w="111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6"/>
      <w:gridCol w:w="4410"/>
      <w:gridCol w:w="4253"/>
    </w:tblGrid>
    <w:tr w:rsidR="00520EE2" w:rsidRPr="00D2162C" w14:paraId="5C62C7D6" w14:textId="77777777" w:rsidTr="00A97D26">
      <w:trPr>
        <w:trHeight w:val="1708"/>
      </w:trPr>
      <w:tc>
        <w:tcPr>
          <w:tcW w:w="2536" w:type="dxa"/>
          <w:vAlign w:val="center"/>
        </w:tcPr>
        <w:p w14:paraId="1356B4B3" w14:textId="77777777" w:rsidR="00520EE2" w:rsidRDefault="00520EE2" w:rsidP="00520EE2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  <w:r w:rsidRPr="004F73E9">
            <w:rPr>
              <w:rFonts w:ascii="Tahoma" w:hAnsi="Tahoma" w:cs="Tahoma"/>
              <w:b/>
              <w:noProof/>
              <w:color w:val="0C53BC"/>
              <w:sz w:val="36"/>
              <w:szCs w:val="36"/>
            </w:rPr>
            <w:drawing>
              <wp:inline distT="0" distB="0" distL="0" distR="0" wp14:anchorId="1802FEF2" wp14:editId="45FB4BB3">
                <wp:extent cx="1310989" cy="1013460"/>
                <wp:effectExtent l="0" t="0" r="0" b="0"/>
                <wp:docPr id="40" name="Рисунок 40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00" r="194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989" cy="101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005EF346" w14:textId="77777777" w:rsidR="00520EE2" w:rsidRDefault="00520EE2" w:rsidP="00520EE2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</w:p>
        <w:p w14:paraId="55A77967" w14:textId="77777777" w:rsidR="00520EE2" w:rsidRPr="00C6440A" w:rsidRDefault="00520EE2" w:rsidP="00520EE2">
          <w:pPr>
            <w:pStyle w:val="ac"/>
            <w:jc w:val="center"/>
            <w:rPr>
              <w:rFonts w:ascii="Tahoma" w:hAnsi="Tahoma" w:cs="Tahoma"/>
              <w:b/>
              <w:color w:val="0C53BC"/>
              <w:sz w:val="52"/>
              <w:szCs w:val="52"/>
            </w:rPr>
          </w:pPr>
          <w:r w:rsidRPr="00C6440A">
            <w:rPr>
              <w:rFonts w:ascii="Tahoma" w:hAnsi="Tahoma" w:cs="Tahoma"/>
              <w:b/>
              <w:color w:val="0C53BC"/>
              <w:sz w:val="52"/>
              <w:szCs w:val="52"/>
            </w:rPr>
            <w:t>Атлант-Сервис</w:t>
          </w:r>
          <w:r w:rsidRPr="00211CDE">
            <w:rPr>
              <w:rFonts w:cstheme="minorHAnsi"/>
              <w:sz w:val="20"/>
              <w:szCs w:val="20"/>
            </w:rPr>
            <w:t xml:space="preserve"> Общество с ограниченной ответственностью</w:t>
          </w:r>
        </w:p>
      </w:tc>
      <w:tc>
        <w:tcPr>
          <w:tcW w:w="4253" w:type="dxa"/>
          <w:vAlign w:val="center"/>
        </w:tcPr>
        <w:p w14:paraId="14E94E5F" w14:textId="77777777" w:rsidR="00520EE2" w:rsidRPr="00653079" w:rsidRDefault="00520EE2" w:rsidP="00520EE2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143025, Московская область, </w:t>
          </w:r>
        </w:p>
        <w:p w14:paraId="55704E3B" w14:textId="77777777" w:rsidR="00520EE2" w:rsidRPr="00653079" w:rsidRDefault="00520EE2" w:rsidP="00520EE2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653079">
            <w:rPr>
              <w:rFonts w:asciiTheme="minorHAnsi" w:hAnsiTheme="minorHAnsi" w:cstheme="minorHAnsi"/>
              <w:sz w:val="20"/>
              <w:szCs w:val="20"/>
            </w:rPr>
            <w:t>г.о</w:t>
          </w:r>
          <w:proofErr w:type="spellEnd"/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. Одинцовский, </w:t>
          </w:r>
          <w:proofErr w:type="spellStart"/>
          <w:r w:rsidRPr="00653079">
            <w:rPr>
              <w:rFonts w:asciiTheme="minorHAnsi" w:hAnsiTheme="minorHAnsi" w:cstheme="minorHAnsi"/>
              <w:sz w:val="20"/>
              <w:szCs w:val="20"/>
            </w:rPr>
            <w:t>рп</w:t>
          </w:r>
          <w:proofErr w:type="spellEnd"/>
          <w:r w:rsidRPr="00653079">
            <w:rPr>
              <w:rFonts w:asciiTheme="minorHAnsi" w:hAnsiTheme="minorHAnsi" w:cstheme="minorHAnsi"/>
              <w:sz w:val="20"/>
              <w:szCs w:val="20"/>
            </w:rPr>
            <w:t xml:space="preserve"> Новоивановское, </w:t>
          </w:r>
        </w:p>
        <w:p w14:paraId="5075FE5B" w14:textId="77777777" w:rsidR="00520EE2" w:rsidRPr="00653079" w:rsidRDefault="00520EE2" w:rsidP="00520EE2">
          <w:pPr>
            <w:pStyle w:val="a7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653079">
            <w:rPr>
              <w:rFonts w:asciiTheme="minorHAnsi" w:hAnsiTheme="minorHAnsi" w:cstheme="minorHAnsi"/>
              <w:sz w:val="20"/>
              <w:szCs w:val="20"/>
            </w:rPr>
            <w:t>ул. Западная, стр. 100, этаж 2, пом. В53</w:t>
          </w:r>
        </w:p>
        <w:p w14:paraId="59ABC97D" w14:textId="70094D5C" w:rsidR="00520EE2" w:rsidRPr="00D2162C" w:rsidRDefault="00520EE2" w:rsidP="00520EE2">
          <w:pPr>
            <w:pStyle w:val="ac"/>
            <w:spacing w:before="40"/>
            <w:jc w:val="right"/>
            <w:rPr>
              <w:rFonts w:cstheme="minorHAnsi"/>
              <w:color w:val="000000" w:themeColor="text1"/>
              <w:sz w:val="20"/>
              <w:szCs w:val="20"/>
              <w:lang w:val="en-US"/>
            </w:rPr>
          </w:pPr>
          <w:r w:rsidRPr="00653079">
            <w:rPr>
              <w:rFonts w:cstheme="minorHAnsi"/>
              <w:sz w:val="20"/>
              <w:szCs w:val="20"/>
            </w:rPr>
            <w:t>Тел</w:t>
          </w:r>
          <w:r w:rsidRPr="00D2162C">
            <w:rPr>
              <w:rFonts w:cstheme="minorHAnsi"/>
              <w:sz w:val="20"/>
              <w:szCs w:val="20"/>
              <w:lang w:val="en-US"/>
            </w:rPr>
            <w:t xml:space="preserve">.: </w:t>
          </w:r>
          <w:r w:rsidRP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>+7 (495)</w:t>
          </w:r>
          <w:r w:rsidRPr="00653079">
            <w:rPr>
              <w:rFonts w:cstheme="minorHAnsi"/>
              <w:color w:val="000000" w:themeColor="text1"/>
              <w:sz w:val="20"/>
              <w:szCs w:val="20"/>
              <w:lang w:val="en-US"/>
            </w:rPr>
            <w:t> </w:t>
          </w:r>
          <w:r w:rsid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>790</w:t>
          </w:r>
          <w:r w:rsidRP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>-</w:t>
          </w:r>
          <w:r w:rsid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>68</w:t>
          </w:r>
          <w:r w:rsidRP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>-58</w:t>
          </w:r>
        </w:p>
        <w:p w14:paraId="2E5DB7D9" w14:textId="1B69727B" w:rsidR="00520EE2" w:rsidRPr="00D2162C" w:rsidRDefault="00520EE2" w:rsidP="00520EE2">
          <w:pPr>
            <w:pStyle w:val="ac"/>
            <w:spacing w:before="40"/>
            <w:jc w:val="right"/>
            <w:rPr>
              <w:rFonts w:cstheme="minorHAnsi"/>
              <w:color w:val="000000" w:themeColor="text1"/>
              <w:sz w:val="20"/>
              <w:szCs w:val="20"/>
              <w:lang w:val="en-US"/>
            </w:rPr>
          </w:pPr>
          <w:r w:rsidRP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 xml:space="preserve"> </w:t>
          </w:r>
          <w:r w:rsidRPr="00653079">
            <w:rPr>
              <w:rFonts w:cstheme="minorHAnsi"/>
              <w:color w:val="000000" w:themeColor="text1"/>
              <w:sz w:val="20"/>
              <w:szCs w:val="20"/>
              <w:lang w:val="en-US"/>
            </w:rPr>
            <w:t>Email</w:t>
          </w:r>
          <w:r w:rsidRPr="00D2162C">
            <w:rPr>
              <w:rFonts w:cstheme="minorHAnsi"/>
              <w:color w:val="000000" w:themeColor="text1"/>
              <w:sz w:val="20"/>
              <w:szCs w:val="20"/>
              <w:lang w:val="en-US"/>
            </w:rPr>
            <w:t xml:space="preserve">: </w:t>
          </w:r>
          <w:r>
            <w:rPr>
              <w:rFonts w:cstheme="minorHAnsi"/>
              <w:color w:val="000000" w:themeColor="text1"/>
              <w:sz w:val="20"/>
              <w:szCs w:val="20"/>
              <w:lang w:val="en-US"/>
            </w:rPr>
            <w:t>info</w:t>
          </w:r>
          <w:r w:rsidRPr="00D2162C">
            <w:rPr>
              <w:rFonts w:cstheme="minorHAnsi"/>
              <w:sz w:val="20"/>
              <w:szCs w:val="20"/>
              <w:lang w:val="en-US"/>
            </w:rPr>
            <w:t>@</w:t>
          </w:r>
          <w:r w:rsidRPr="00653079">
            <w:rPr>
              <w:rFonts w:cstheme="minorHAnsi"/>
              <w:sz w:val="20"/>
              <w:szCs w:val="20"/>
              <w:lang w:val="en-US"/>
            </w:rPr>
            <w:t>atlant</w:t>
          </w:r>
          <w:r>
            <w:rPr>
              <w:rFonts w:cstheme="minorHAnsi"/>
              <w:sz w:val="20"/>
              <w:szCs w:val="20"/>
              <w:lang w:val="en-US"/>
            </w:rPr>
            <w:t>s</w:t>
          </w:r>
          <w:r w:rsidRPr="00D2162C">
            <w:rPr>
              <w:rFonts w:cstheme="minorHAnsi"/>
              <w:sz w:val="20"/>
              <w:szCs w:val="20"/>
              <w:lang w:val="en-US"/>
            </w:rPr>
            <w:t>.</w:t>
          </w:r>
          <w:r>
            <w:rPr>
              <w:rFonts w:cstheme="minorHAnsi"/>
              <w:sz w:val="20"/>
              <w:szCs w:val="20"/>
              <w:lang w:val="en-US"/>
            </w:rPr>
            <w:t>pro</w:t>
          </w:r>
        </w:p>
      </w:tc>
    </w:tr>
  </w:tbl>
  <w:p w14:paraId="54994BEF" w14:textId="77777777" w:rsidR="00520EE2" w:rsidRPr="002E7794" w:rsidRDefault="004A3945" w:rsidP="00520EE2">
    <w:pPr>
      <w:pStyle w:val="ac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pict w14:anchorId="1BD346FA">
        <v:rect id="_x0000_i1026" style="width:0;height:1.5pt" o:hralign="center" o:hrstd="t" o:hr="t" fillcolor="#a0a0a0" stroked="f"/>
      </w:pict>
    </w:r>
  </w:p>
  <w:p w14:paraId="59086C53" w14:textId="77777777" w:rsidR="00520EE2" w:rsidRDefault="00520E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57930"/>
    <w:multiLevelType w:val="hybridMultilevel"/>
    <w:tmpl w:val="E5C8C536"/>
    <w:lvl w:ilvl="0" w:tplc="385463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en-US" w:bidi="ar-SA"/>
      </w:rPr>
    </w:lvl>
    <w:lvl w:ilvl="1" w:tplc="B5864E4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6D8309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1D9898E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B0ECBDE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5" w:tplc="9E9C375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B1B0615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3AC6141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8" w:tplc="AD7CE02E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8E38EE"/>
    <w:multiLevelType w:val="hybridMultilevel"/>
    <w:tmpl w:val="834C59A4"/>
    <w:lvl w:ilvl="0" w:tplc="58F05A0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en-US" w:bidi="ar-SA"/>
      </w:rPr>
    </w:lvl>
    <w:lvl w:ilvl="1" w:tplc="3542905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3BC6964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2D9ACED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9B90891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5" w:tplc="4AB2131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8FA6577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ABB2682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8" w:tplc="EF54F694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A5243F"/>
    <w:multiLevelType w:val="hybridMultilevel"/>
    <w:tmpl w:val="967A6144"/>
    <w:lvl w:ilvl="0" w:tplc="E208E7EA">
      <w:numFmt w:val="bullet"/>
      <w:lvlText w:val=""/>
      <w:lvlJc w:val="left"/>
      <w:pPr>
        <w:ind w:left="828" w:hanging="361"/>
      </w:pPr>
      <w:rPr>
        <w:rFonts w:hint="default"/>
        <w:w w:val="99"/>
        <w:lang w:val="ru-RU" w:eastAsia="en-US" w:bidi="ar-SA"/>
      </w:rPr>
    </w:lvl>
    <w:lvl w:ilvl="1" w:tplc="B1DA6A70">
      <w:numFmt w:val="bullet"/>
      <w:lvlText w:val="•"/>
      <w:lvlJc w:val="left"/>
      <w:pPr>
        <w:ind w:left="1843" w:hanging="361"/>
      </w:pPr>
      <w:rPr>
        <w:rFonts w:hint="default"/>
        <w:lang w:val="ru-RU" w:eastAsia="en-US" w:bidi="ar-SA"/>
      </w:rPr>
    </w:lvl>
    <w:lvl w:ilvl="2" w:tplc="CE54FB56">
      <w:numFmt w:val="bullet"/>
      <w:lvlText w:val="•"/>
      <w:lvlJc w:val="left"/>
      <w:pPr>
        <w:ind w:left="2866" w:hanging="361"/>
      </w:pPr>
      <w:rPr>
        <w:rFonts w:hint="default"/>
        <w:lang w:val="ru-RU" w:eastAsia="en-US" w:bidi="ar-SA"/>
      </w:rPr>
    </w:lvl>
    <w:lvl w:ilvl="3" w:tplc="CDB63EDA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4" w:tplc="A9AE03C0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5" w:tplc="1570B852">
      <w:numFmt w:val="bullet"/>
      <w:lvlText w:val="•"/>
      <w:lvlJc w:val="left"/>
      <w:pPr>
        <w:ind w:left="5935" w:hanging="361"/>
      </w:pPr>
      <w:rPr>
        <w:rFonts w:hint="default"/>
        <w:lang w:val="ru-RU" w:eastAsia="en-US" w:bidi="ar-SA"/>
      </w:rPr>
    </w:lvl>
    <w:lvl w:ilvl="6" w:tplc="D50CC444">
      <w:numFmt w:val="bullet"/>
      <w:lvlText w:val="•"/>
      <w:lvlJc w:val="left"/>
      <w:pPr>
        <w:ind w:left="6958" w:hanging="361"/>
      </w:pPr>
      <w:rPr>
        <w:rFonts w:hint="default"/>
        <w:lang w:val="ru-RU" w:eastAsia="en-US" w:bidi="ar-SA"/>
      </w:rPr>
    </w:lvl>
    <w:lvl w:ilvl="7" w:tplc="DE5C24E2">
      <w:numFmt w:val="bullet"/>
      <w:lvlText w:val="•"/>
      <w:lvlJc w:val="left"/>
      <w:pPr>
        <w:ind w:left="7981" w:hanging="361"/>
      </w:pPr>
      <w:rPr>
        <w:rFonts w:hint="default"/>
        <w:lang w:val="ru-RU" w:eastAsia="en-US" w:bidi="ar-SA"/>
      </w:rPr>
    </w:lvl>
    <w:lvl w:ilvl="8" w:tplc="53A66A50">
      <w:numFmt w:val="bullet"/>
      <w:lvlText w:val="•"/>
      <w:lvlJc w:val="left"/>
      <w:pPr>
        <w:ind w:left="900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EC5160E"/>
    <w:multiLevelType w:val="hybridMultilevel"/>
    <w:tmpl w:val="AA4A545A"/>
    <w:lvl w:ilvl="0" w:tplc="9B161D60">
      <w:numFmt w:val="bullet"/>
      <w:lvlText w:val=""/>
      <w:lvlJc w:val="left"/>
      <w:pPr>
        <w:ind w:left="828" w:hanging="361"/>
      </w:pPr>
      <w:rPr>
        <w:rFonts w:hint="default"/>
        <w:w w:val="99"/>
        <w:lang w:val="ru-RU" w:eastAsia="en-US" w:bidi="ar-SA"/>
      </w:rPr>
    </w:lvl>
    <w:lvl w:ilvl="1" w:tplc="556093EE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874CD84E">
      <w:numFmt w:val="bullet"/>
      <w:lvlText w:val="•"/>
      <w:lvlJc w:val="left"/>
      <w:pPr>
        <w:ind w:left="1845" w:hanging="361"/>
      </w:pPr>
      <w:rPr>
        <w:rFonts w:hint="default"/>
        <w:lang w:val="ru-RU" w:eastAsia="en-US" w:bidi="ar-SA"/>
      </w:rPr>
    </w:lvl>
    <w:lvl w:ilvl="3" w:tplc="DD940F0A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4" w:tplc="36B66272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5" w:tplc="403A4398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6" w:tplc="AFC0C928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AB0441BA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8" w:tplc="E25ED6EC">
      <w:numFmt w:val="bullet"/>
      <w:lvlText w:val="•"/>
      <w:lvlJc w:val="left"/>
      <w:pPr>
        <w:ind w:left="492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0EC5040"/>
    <w:multiLevelType w:val="multilevel"/>
    <w:tmpl w:val="F410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55316"/>
    <w:multiLevelType w:val="hybridMultilevel"/>
    <w:tmpl w:val="8C865E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B16D8"/>
    <w:multiLevelType w:val="hybridMultilevel"/>
    <w:tmpl w:val="9A36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63E4D"/>
    <w:multiLevelType w:val="hybridMultilevel"/>
    <w:tmpl w:val="9B08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3446"/>
    <w:multiLevelType w:val="hybridMultilevel"/>
    <w:tmpl w:val="208CF3E8"/>
    <w:lvl w:ilvl="0" w:tplc="C4709F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ru-RU" w:bidi="ru-RU"/>
      </w:rPr>
    </w:lvl>
    <w:lvl w:ilvl="1" w:tplc="39247ED4">
      <w:numFmt w:val="bullet"/>
      <w:lvlText w:val="•"/>
      <w:lvlJc w:val="left"/>
      <w:pPr>
        <w:ind w:left="1247" w:hanging="360"/>
      </w:pPr>
      <w:rPr>
        <w:rFonts w:hint="default"/>
        <w:lang w:val="ru-RU" w:eastAsia="ru-RU" w:bidi="ru-RU"/>
      </w:rPr>
    </w:lvl>
    <w:lvl w:ilvl="2" w:tplc="31B67C00">
      <w:numFmt w:val="bullet"/>
      <w:lvlText w:val="•"/>
      <w:lvlJc w:val="left"/>
      <w:pPr>
        <w:ind w:left="1674" w:hanging="360"/>
      </w:pPr>
      <w:rPr>
        <w:rFonts w:hint="default"/>
        <w:lang w:val="ru-RU" w:eastAsia="ru-RU" w:bidi="ru-RU"/>
      </w:rPr>
    </w:lvl>
    <w:lvl w:ilvl="3" w:tplc="6C5ED08C">
      <w:numFmt w:val="bullet"/>
      <w:lvlText w:val="•"/>
      <w:lvlJc w:val="left"/>
      <w:pPr>
        <w:ind w:left="2101" w:hanging="360"/>
      </w:pPr>
      <w:rPr>
        <w:rFonts w:hint="default"/>
        <w:lang w:val="ru-RU" w:eastAsia="ru-RU" w:bidi="ru-RU"/>
      </w:rPr>
    </w:lvl>
    <w:lvl w:ilvl="4" w:tplc="1F1482B8">
      <w:numFmt w:val="bullet"/>
      <w:lvlText w:val="•"/>
      <w:lvlJc w:val="left"/>
      <w:pPr>
        <w:ind w:left="2529" w:hanging="360"/>
      </w:pPr>
      <w:rPr>
        <w:rFonts w:hint="default"/>
        <w:lang w:val="ru-RU" w:eastAsia="ru-RU" w:bidi="ru-RU"/>
      </w:rPr>
    </w:lvl>
    <w:lvl w:ilvl="5" w:tplc="4B02FF0A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6" w:tplc="A7C00000">
      <w:numFmt w:val="bullet"/>
      <w:lvlText w:val="•"/>
      <w:lvlJc w:val="left"/>
      <w:pPr>
        <w:ind w:left="3383" w:hanging="360"/>
      </w:pPr>
      <w:rPr>
        <w:rFonts w:hint="default"/>
        <w:lang w:val="ru-RU" w:eastAsia="ru-RU" w:bidi="ru-RU"/>
      </w:rPr>
    </w:lvl>
    <w:lvl w:ilvl="7" w:tplc="375C0DDA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8" w:tplc="E0B2C6C2">
      <w:numFmt w:val="bullet"/>
      <w:lvlText w:val="•"/>
      <w:lvlJc w:val="left"/>
      <w:pPr>
        <w:ind w:left="4238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750F2119"/>
    <w:multiLevelType w:val="hybridMultilevel"/>
    <w:tmpl w:val="008C7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A6EA5"/>
    <w:multiLevelType w:val="hybridMultilevel"/>
    <w:tmpl w:val="C5422258"/>
    <w:lvl w:ilvl="0" w:tplc="338626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en-US" w:bidi="ar-SA"/>
      </w:rPr>
    </w:lvl>
    <w:lvl w:ilvl="1" w:tplc="B1E8A41C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48E00696">
      <w:numFmt w:val="bullet"/>
      <w:lvlText w:val="•"/>
      <w:lvlJc w:val="left"/>
      <w:pPr>
        <w:ind w:left="1845" w:hanging="361"/>
      </w:pPr>
      <w:rPr>
        <w:rFonts w:hint="default"/>
        <w:lang w:val="ru-RU" w:eastAsia="en-US" w:bidi="ar-SA"/>
      </w:rPr>
    </w:lvl>
    <w:lvl w:ilvl="3" w:tplc="0B6439F0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4" w:tplc="3D86B07E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5" w:tplc="3EAE2DE4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6" w:tplc="E54E6CCE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74B83854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8" w:tplc="667ABC8E">
      <w:numFmt w:val="bullet"/>
      <w:lvlText w:val="•"/>
      <w:lvlJc w:val="left"/>
      <w:pPr>
        <w:ind w:left="492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F496FAC"/>
    <w:multiLevelType w:val="hybridMultilevel"/>
    <w:tmpl w:val="B1DA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D1162"/>
    <w:multiLevelType w:val="hybridMultilevel"/>
    <w:tmpl w:val="6438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85390">
    <w:abstractNumId w:val="2"/>
  </w:num>
  <w:num w:numId="2" w16cid:durableId="1250693358">
    <w:abstractNumId w:val="0"/>
  </w:num>
  <w:num w:numId="3" w16cid:durableId="1342971143">
    <w:abstractNumId w:val="10"/>
  </w:num>
  <w:num w:numId="4" w16cid:durableId="1395738301">
    <w:abstractNumId w:val="1"/>
  </w:num>
  <w:num w:numId="5" w16cid:durableId="2065369337">
    <w:abstractNumId w:val="3"/>
  </w:num>
  <w:num w:numId="6" w16cid:durableId="1190070818">
    <w:abstractNumId w:val="8"/>
  </w:num>
  <w:num w:numId="7" w16cid:durableId="646976126">
    <w:abstractNumId w:val="12"/>
  </w:num>
  <w:num w:numId="8" w16cid:durableId="591357593">
    <w:abstractNumId w:val="11"/>
  </w:num>
  <w:num w:numId="9" w16cid:durableId="1703743579">
    <w:abstractNumId w:val="6"/>
  </w:num>
  <w:num w:numId="10" w16cid:durableId="1937321719">
    <w:abstractNumId w:val="7"/>
  </w:num>
  <w:num w:numId="11" w16cid:durableId="633946236">
    <w:abstractNumId w:val="5"/>
  </w:num>
  <w:num w:numId="12" w16cid:durableId="1949314590">
    <w:abstractNumId w:val="9"/>
  </w:num>
  <w:num w:numId="13" w16cid:durableId="963852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A"/>
    <w:rsid w:val="00001256"/>
    <w:rsid w:val="000132A9"/>
    <w:rsid w:val="00025C5D"/>
    <w:rsid w:val="00025D6F"/>
    <w:rsid w:val="000305D0"/>
    <w:rsid w:val="000416CD"/>
    <w:rsid w:val="00062AF1"/>
    <w:rsid w:val="00065BCC"/>
    <w:rsid w:val="00093D74"/>
    <w:rsid w:val="0009495A"/>
    <w:rsid w:val="000969C5"/>
    <w:rsid w:val="000B4E9D"/>
    <w:rsid w:val="000C41FA"/>
    <w:rsid w:val="000E09C6"/>
    <w:rsid w:val="000E4827"/>
    <w:rsid w:val="000E7627"/>
    <w:rsid w:val="000F79E9"/>
    <w:rsid w:val="00107736"/>
    <w:rsid w:val="00113F60"/>
    <w:rsid w:val="00114A61"/>
    <w:rsid w:val="00115E65"/>
    <w:rsid w:val="00121EF2"/>
    <w:rsid w:val="0012791B"/>
    <w:rsid w:val="00143B0F"/>
    <w:rsid w:val="00151F53"/>
    <w:rsid w:val="001801E7"/>
    <w:rsid w:val="001B78E8"/>
    <w:rsid w:val="001C1382"/>
    <w:rsid w:val="001C6E2B"/>
    <w:rsid w:val="001F44ED"/>
    <w:rsid w:val="001F7C2B"/>
    <w:rsid w:val="00200BFF"/>
    <w:rsid w:val="00211CDE"/>
    <w:rsid w:val="002216C2"/>
    <w:rsid w:val="00226FFD"/>
    <w:rsid w:val="00254445"/>
    <w:rsid w:val="00260DCF"/>
    <w:rsid w:val="002B1869"/>
    <w:rsid w:val="002C7825"/>
    <w:rsid w:val="002E7794"/>
    <w:rsid w:val="00300668"/>
    <w:rsid w:val="00303CBD"/>
    <w:rsid w:val="00307876"/>
    <w:rsid w:val="003114C6"/>
    <w:rsid w:val="00317F7F"/>
    <w:rsid w:val="00355A9A"/>
    <w:rsid w:val="00376F01"/>
    <w:rsid w:val="00394356"/>
    <w:rsid w:val="00394E13"/>
    <w:rsid w:val="003C562A"/>
    <w:rsid w:val="003D3A7B"/>
    <w:rsid w:val="003E5329"/>
    <w:rsid w:val="003E549D"/>
    <w:rsid w:val="003F42D3"/>
    <w:rsid w:val="0040677D"/>
    <w:rsid w:val="00410F5F"/>
    <w:rsid w:val="004355A1"/>
    <w:rsid w:val="004400BC"/>
    <w:rsid w:val="004632C8"/>
    <w:rsid w:val="0048481A"/>
    <w:rsid w:val="004A3945"/>
    <w:rsid w:val="004A6B01"/>
    <w:rsid w:val="004C060C"/>
    <w:rsid w:val="004C0F7E"/>
    <w:rsid w:val="004D0A03"/>
    <w:rsid w:val="004F277A"/>
    <w:rsid w:val="004F59F5"/>
    <w:rsid w:val="004F73E9"/>
    <w:rsid w:val="004F787E"/>
    <w:rsid w:val="005143D9"/>
    <w:rsid w:val="005162FA"/>
    <w:rsid w:val="00520078"/>
    <w:rsid w:val="00520EE2"/>
    <w:rsid w:val="005235F2"/>
    <w:rsid w:val="00543F45"/>
    <w:rsid w:val="00544D85"/>
    <w:rsid w:val="00551E38"/>
    <w:rsid w:val="0056245D"/>
    <w:rsid w:val="0056698D"/>
    <w:rsid w:val="0057125D"/>
    <w:rsid w:val="005863B3"/>
    <w:rsid w:val="00591A74"/>
    <w:rsid w:val="005C200D"/>
    <w:rsid w:val="005D5DA2"/>
    <w:rsid w:val="005E4993"/>
    <w:rsid w:val="00607E53"/>
    <w:rsid w:val="0062311A"/>
    <w:rsid w:val="00630882"/>
    <w:rsid w:val="0064623C"/>
    <w:rsid w:val="00653079"/>
    <w:rsid w:val="006606C6"/>
    <w:rsid w:val="006A2894"/>
    <w:rsid w:val="006C4061"/>
    <w:rsid w:val="006E0B1D"/>
    <w:rsid w:val="006E2EE9"/>
    <w:rsid w:val="006E4D87"/>
    <w:rsid w:val="006F5927"/>
    <w:rsid w:val="00705035"/>
    <w:rsid w:val="00716E51"/>
    <w:rsid w:val="00720F93"/>
    <w:rsid w:val="007240A7"/>
    <w:rsid w:val="007442ED"/>
    <w:rsid w:val="00747EA9"/>
    <w:rsid w:val="00771B42"/>
    <w:rsid w:val="00776790"/>
    <w:rsid w:val="00777B63"/>
    <w:rsid w:val="007845EA"/>
    <w:rsid w:val="007A0E49"/>
    <w:rsid w:val="007A6109"/>
    <w:rsid w:val="007B43A9"/>
    <w:rsid w:val="007D4762"/>
    <w:rsid w:val="007D7A19"/>
    <w:rsid w:val="0082642B"/>
    <w:rsid w:val="0083230F"/>
    <w:rsid w:val="00856579"/>
    <w:rsid w:val="008826F3"/>
    <w:rsid w:val="00895AD3"/>
    <w:rsid w:val="0089707A"/>
    <w:rsid w:val="008B27BC"/>
    <w:rsid w:val="008C1123"/>
    <w:rsid w:val="008C2E6A"/>
    <w:rsid w:val="008D686B"/>
    <w:rsid w:val="008E3BF6"/>
    <w:rsid w:val="008E6EFD"/>
    <w:rsid w:val="008E7F63"/>
    <w:rsid w:val="008F605A"/>
    <w:rsid w:val="00916BC2"/>
    <w:rsid w:val="00950160"/>
    <w:rsid w:val="00957867"/>
    <w:rsid w:val="009E715C"/>
    <w:rsid w:val="00A32296"/>
    <w:rsid w:val="00A420D6"/>
    <w:rsid w:val="00A610A7"/>
    <w:rsid w:val="00A612D3"/>
    <w:rsid w:val="00A63FAD"/>
    <w:rsid w:val="00A71C2A"/>
    <w:rsid w:val="00A8509D"/>
    <w:rsid w:val="00A90AAF"/>
    <w:rsid w:val="00AB076E"/>
    <w:rsid w:val="00AB280A"/>
    <w:rsid w:val="00AC367C"/>
    <w:rsid w:val="00AE19FA"/>
    <w:rsid w:val="00AF3295"/>
    <w:rsid w:val="00AF3EC0"/>
    <w:rsid w:val="00AF5C46"/>
    <w:rsid w:val="00B057B2"/>
    <w:rsid w:val="00B26DC7"/>
    <w:rsid w:val="00B40D12"/>
    <w:rsid w:val="00B44741"/>
    <w:rsid w:val="00B56EC8"/>
    <w:rsid w:val="00B6550F"/>
    <w:rsid w:val="00B67A70"/>
    <w:rsid w:val="00B7443A"/>
    <w:rsid w:val="00B74D54"/>
    <w:rsid w:val="00BB6E30"/>
    <w:rsid w:val="00BC4CD9"/>
    <w:rsid w:val="00BD79A9"/>
    <w:rsid w:val="00BE0255"/>
    <w:rsid w:val="00BE61A7"/>
    <w:rsid w:val="00BF2896"/>
    <w:rsid w:val="00C119BE"/>
    <w:rsid w:val="00C344B9"/>
    <w:rsid w:val="00C46597"/>
    <w:rsid w:val="00C47D4D"/>
    <w:rsid w:val="00C52AAB"/>
    <w:rsid w:val="00C6440A"/>
    <w:rsid w:val="00C71A20"/>
    <w:rsid w:val="00C861AE"/>
    <w:rsid w:val="00C92AE5"/>
    <w:rsid w:val="00C94931"/>
    <w:rsid w:val="00C958E1"/>
    <w:rsid w:val="00CB11DB"/>
    <w:rsid w:val="00CE3359"/>
    <w:rsid w:val="00CE3E7B"/>
    <w:rsid w:val="00CF0B30"/>
    <w:rsid w:val="00CF6DF8"/>
    <w:rsid w:val="00D14B1D"/>
    <w:rsid w:val="00D2162C"/>
    <w:rsid w:val="00D42D87"/>
    <w:rsid w:val="00D4512F"/>
    <w:rsid w:val="00D52E23"/>
    <w:rsid w:val="00D77ADD"/>
    <w:rsid w:val="00D8319E"/>
    <w:rsid w:val="00D921EA"/>
    <w:rsid w:val="00DA74EB"/>
    <w:rsid w:val="00DB0154"/>
    <w:rsid w:val="00DB057D"/>
    <w:rsid w:val="00DC09BF"/>
    <w:rsid w:val="00DC1B5C"/>
    <w:rsid w:val="00DF33F6"/>
    <w:rsid w:val="00E53EE2"/>
    <w:rsid w:val="00E800F6"/>
    <w:rsid w:val="00E85369"/>
    <w:rsid w:val="00E92604"/>
    <w:rsid w:val="00EA6E2D"/>
    <w:rsid w:val="00EA7FF6"/>
    <w:rsid w:val="00EB2A7A"/>
    <w:rsid w:val="00ED3426"/>
    <w:rsid w:val="00EF467B"/>
    <w:rsid w:val="00EF513D"/>
    <w:rsid w:val="00F05B2E"/>
    <w:rsid w:val="00F21471"/>
    <w:rsid w:val="00F35754"/>
    <w:rsid w:val="00F41AF0"/>
    <w:rsid w:val="00F62044"/>
    <w:rsid w:val="00F7644F"/>
    <w:rsid w:val="00FA0B27"/>
    <w:rsid w:val="00FB0F4F"/>
    <w:rsid w:val="00FB5C8E"/>
    <w:rsid w:val="00FF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F2D3"/>
  <w15:docId w15:val="{712EB2D3-3C1D-430E-A3AB-24FB988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0E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E6A"/>
    <w:pPr>
      <w:ind w:left="1098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8C2E6A"/>
  </w:style>
  <w:style w:type="paragraph" w:customStyle="1" w:styleId="TableParagraph">
    <w:name w:val="Table Paragraph"/>
    <w:basedOn w:val="a"/>
    <w:uiPriority w:val="1"/>
    <w:qFormat/>
    <w:rsid w:val="008C2E6A"/>
    <w:pPr>
      <w:spacing w:line="256" w:lineRule="exact"/>
    </w:pPr>
  </w:style>
  <w:style w:type="paragraph" w:styleId="a5">
    <w:name w:val="header"/>
    <w:basedOn w:val="a"/>
    <w:link w:val="a6"/>
    <w:uiPriority w:val="99"/>
    <w:unhideWhenUsed/>
    <w:rsid w:val="005162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62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162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62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16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62FA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unhideWhenUsed/>
    <w:rsid w:val="005162FA"/>
    <w:rPr>
      <w:color w:val="0000FF"/>
      <w:u w:val="single"/>
    </w:rPr>
  </w:style>
  <w:style w:type="paragraph" w:styleId="ac">
    <w:name w:val="No Spacing"/>
    <w:uiPriority w:val="1"/>
    <w:qFormat/>
    <w:rsid w:val="005162FA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Default">
    <w:name w:val="Default"/>
    <w:rsid w:val="0030787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Normal (Web)"/>
    <w:basedOn w:val="a"/>
    <w:uiPriority w:val="99"/>
    <w:semiHidden/>
    <w:unhideWhenUsed/>
    <w:rsid w:val="003E54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39"/>
    <w:rsid w:val="0022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F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ros@atlants.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</vt:lpstr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</dc:title>
  <dc:subject>АППАРАТ ДЛЯ СТЫКОВОЙ СВАРКИ ПОЛИЭТИЛЕНОВЫХ ТРУБ        модель ССПТ______________</dc:subject>
  <dc:creator>Adi</dc:creator>
  <cp:lastModifiedBy>Shukhrat Niyazov</cp:lastModifiedBy>
  <cp:revision>27</cp:revision>
  <cp:lastPrinted>2022-09-09T10:38:00Z</cp:lastPrinted>
  <dcterms:created xsi:type="dcterms:W3CDTF">2022-08-11T09:15:00Z</dcterms:created>
  <dcterms:modified xsi:type="dcterms:W3CDTF">2024-10-07T08:01:00Z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